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3A70" w:rsidRDefault="00C73A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33E640" w:rsidR="00C73A70" w:rsidRPr="00606E0E" w:rsidRDefault="007877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E0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JUDUL ARTIKEL DALAM BAHASA INDONESIA,</w:t>
      </w:r>
      <w:r w:rsidRPr="00606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217633" w:rsidR="00C73A70" w:rsidRPr="00606E0E" w:rsidRDefault="007877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606E0E">
        <w:rPr>
          <w:rFonts w:ascii="Times New Roman" w:eastAsia="Times New Roman" w:hAnsi="Times New Roman" w:cs="Times New Roman"/>
          <w:b/>
          <w:sz w:val="24"/>
          <w:szCs w:val="24"/>
        </w:rPr>
        <w:t>TIMES NEW ROMAN</w:t>
      </w:r>
      <w:r w:rsidRPr="00606E0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12</w:t>
      </w:r>
      <w:r w:rsidRPr="00606E0E">
        <w:rPr>
          <w:rFonts w:ascii="Times New Roman" w:eastAsia="Times New Roman" w:hAnsi="Times New Roman" w:cs="Times New Roman"/>
          <w:b/>
          <w:sz w:val="24"/>
          <w:szCs w:val="24"/>
        </w:rPr>
        <w:t xml:space="preserve">, BOLD, </w:t>
      </w:r>
      <w:r w:rsidRPr="00606E0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DAN MAKSIMUM 20 KATA</w:t>
      </w:r>
    </w:p>
    <w:p w14:paraId="00000004" w14:textId="77777777" w:rsidR="00C73A70" w:rsidRDefault="00C73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17A1B20D" w:rsidR="00C73A70" w:rsidRDefault="007877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Penulis</w:t>
      </w:r>
      <w:r w:rsidR="004E70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4E7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Penulis</w:t>
      </w:r>
      <w:r w:rsidR="004E70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4E7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Penulis</w:t>
      </w:r>
      <w:r w:rsidR="004E70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</w:p>
    <w:p w14:paraId="00000006" w14:textId="3C97809A" w:rsidR="00C73A70" w:rsidRPr="00787792" w:rsidRDefault="004E70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87792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Afiliasi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 w:rsidR="00787792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iliasi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 w:rsidR="00787792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iliasi</w:t>
      </w:r>
    </w:p>
    <w:p w14:paraId="00000007" w14:textId="4AA16CAA" w:rsidR="00C73A70" w:rsidRPr="00787792" w:rsidRDefault="007877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(Korespondensi</w:t>
      </w:r>
      <w:r w:rsidR="004E705E">
        <w:rPr>
          <w:rFonts w:ascii="Times New Roman" w:eastAsia="Times New Roman" w:hAnsi="Times New Roman" w:cs="Times New Roman"/>
          <w:color w:val="000000"/>
          <w:sz w:val="24"/>
          <w:szCs w:val="24"/>
        </w:rPr>
        <w:t>: 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korespondensi</w:t>
      </w:r>
      <w:r w:rsidR="004E705E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penulis</w:t>
      </w:r>
      <w:r w:rsidR="004E705E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</w:p>
    <w:p w14:paraId="00000008" w14:textId="77777777" w:rsidR="00C73A70" w:rsidRDefault="00C73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06C6972" w:rsidR="00C73A70" w:rsidRDefault="00787792" w:rsidP="00167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14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ABSTRAK</w:t>
      </w:r>
      <w:r w:rsidR="004E705E"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 xml:space="preserve"> </w:t>
      </w:r>
      <w:r w:rsidR="004E705E">
        <w:rPr>
          <w:rFonts w:ascii="Times New Roman" w:eastAsia="Times New Roman" w:hAnsi="Times New Roman" w:cs="Times New Roman"/>
          <w:color w:val="24140D"/>
          <w:sz w:val="24"/>
          <w:szCs w:val="24"/>
        </w:rPr>
        <w:t> </w:t>
      </w:r>
    </w:p>
    <w:p w14:paraId="0000000A" w14:textId="134DBBCB" w:rsidR="00C73A70" w:rsidRPr="004B1B25" w:rsidRDefault="00606E0E" w:rsidP="0016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140D"/>
        </w:rPr>
      </w:pPr>
      <w:r w:rsidRPr="004B1B25">
        <w:rPr>
          <w:rFonts w:ascii="Times New Roman" w:eastAsia="Times New Roman" w:hAnsi="Times New Roman" w:cs="Times New Roman"/>
          <w:color w:val="24140D"/>
          <w:lang w:val="id-ID"/>
        </w:rPr>
        <w:t xml:space="preserve">Abstrak ditulis dalam satu paragraf tunggal, dalam bahasa Indonesia dan Inggris tidak melebihi 200 kata, diketik dengan Times New Roman 11, </w:t>
      </w:r>
      <w:proofErr w:type="spellStart"/>
      <w:r w:rsidRPr="004B1B25">
        <w:rPr>
          <w:rFonts w:ascii="Times New Roman" w:hAnsi="Times New Roman" w:cs="Times New Roman"/>
        </w:rPr>
        <w:t>spasi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tunggal</w:t>
      </w:r>
      <w:proofErr w:type="spellEnd"/>
      <w:r w:rsidRPr="004B1B25">
        <w:rPr>
          <w:rFonts w:ascii="Times New Roman" w:hAnsi="Times New Roman" w:cs="Times New Roman"/>
        </w:rPr>
        <w:t>,</w:t>
      </w:r>
      <w:r w:rsidR="0016745A" w:rsidRPr="004B1B25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dicetak</w:t>
      </w:r>
      <w:proofErr w:type="spellEnd"/>
      <w:r w:rsidRPr="004B1B25">
        <w:rPr>
          <w:rFonts w:ascii="Times New Roman" w:hAnsi="Times New Roman" w:cs="Times New Roman"/>
        </w:rPr>
        <w:t xml:space="preserve"> miring dan </w:t>
      </w:r>
      <w:proofErr w:type="spellStart"/>
      <w:r w:rsidRPr="004B1B25">
        <w:rPr>
          <w:rFonts w:ascii="Times New Roman" w:hAnsi="Times New Roman" w:cs="Times New Roman"/>
        </w:rPr>
        <w:t>harus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mencakup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r w:rsidR="0016745A" w:rsidRPr="004B1B25">
        <w:rPr>
          <w:rFonts w:ascii="Times New Roman" w:hAnsi="Times New Roman" w:cs="Times New Roman"/>
          <w:b/>
          <w:bCs/>
          <w:lang w:val="id-ID"/>
        </w:rPr>
        <w:t>Pendahuluan</w:t>
      </w:r>
      <w:r w:rsidR="00EA7089">
        <w:rPr>
          <w:rFonts w:ascii="Times New Roman" w:hAnsi="Times New Roman" w:cs="Times New Roman"/>
          <w:b/>
          <w:bCs/>
          <w:lang w:val="id-ID"/>
        </w:rPr>
        <w:t>:</w:t>
      </w:r>
      <w:r w:rsidRPr="004B1B25">
        <w:rPr>
          <w:rFonts w:ascii="Times New Roman" w:hAnsi="Times New Roman" w:cs="Times New Roman"/>
        </w:rPr>
        <w:t xml:space="preserve"> </w:t>
      </w:r>
      <w:r w:rsidR="00255930" w:rsidRPr="004B1B25">
        <w:rPr>
          <w:rFonts w:ascii="Times New Roman" w:hAnsi="Times New Roman" w:cs="Times New Roman"/>
          <w:lang w:val="id-ID"/>
        </w:rPr>
        <w:t>J</w:t>
      </w:r>
      <w:proofErr w:type="spellStart"/>
      <w:r w:rsidRPr="004B1B25">
        <w:rPr>
          <w:rFonts w:ascii="Times New Roman" w:hAnsi="Times New Roman" w:cs="Times New Roman"/>
        </w:rPr>
        <w:t>elaskan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secara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singkat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r w:rsidR="0016745A" w:rsidRPr="004B1B25">
        <w:rPr>
          <w:rFonts w:ascii="Times New Roman" w:hAnsi="Times New Roman" w:cs="Times New Roman"/>
          <w:lang w:val="id-ID"/>
        </w:rPr>
        <w:t>latar belakang dan tujuan</w:t>
      </w:r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penelitian</w:t>
      </w:r>
      <w:proofErr w:type="spellEnd"/>
      <w:r w:rsidR="0016745A" w:rsidRPr="004B1B25">
        <w:rPr>
          <w:rFonts w:ascii="Times New Roman" w:hAnsi="Times New Roman" w:cs="Times New Roman"/>
          <w:lang w:val="id-ID"/>
        </w:rPr>
        <w:t>.</w:t>
      </w:r>
      <w:r w:rsidRPr="004B1B25">
        <w:rPr>
          <w:rFonts w:ascii="Times New Roman" w:hAnsi="Times New Roman" w:cs="Times New Roman"/>
        </w:rPr>
        <w:t xml:space="preserve"> </w:t>
      </w:r>
      <w:r w:rsidRPr="004B1B25">
        <w:rPr>
          <w:rFonts w:ascii="Times New Roman" w:hAnsi="Times New Roman" w:cs="Times New Roman"/>
          <w:b/>
          <w:bCs/>
        </w:rPr>
        <w:t>Metod</w:t>
      </w:r>
      <w:r w:rsidR="0016745A" w:rsidRPr="004B1B25">
        <w:rPr>
          <w:rFonts w:ascii="Times New Roman" w:hAnsi="Times New Roman" w:cs="Times New Roman"/>
          <w:b/>
          <w:bCs/>
          <w:lang w:val="id-ID"/>
        </w:rPr>
        <w:t>e</w:t>
      </w:r>
      <w:r w:rsidR="00EA7089">
        <w:rPr>
          <w:rFonts w:ascii="Times New Roman" w:hAnsi="Times New Roman" w:cs="Times New Roman"/>
          <w:b/>
          <w:bCs/>
          <w:lang w:val="id-ID"/>
        </w:rPr>
        <w:t>:</w:t>
      </w:r>
      <w:r w:rsidR="0016745A" w:rsidRPr="004B1B25">
        <w:rPr>
          <w:rFonts w:ascii="Times New Roman" w:hAnsi="Times New Roman" w:cs="Times New Roman"/>
          <w:b/>
          <w:bCs/>
          <w:lang w:val="id-ID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Menjelaskan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serangkaian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metode</w:t>
      </w:r>
      <w:proofErr w:type="spellEnd"/>
      <w:r w:rsidRPr="004B1B25">
        <w:rPr>
          <w:rFonts w:ascii="Times New Roman" w:hAnsi="Times New Roman" w:cs="Times New Roman"/>
        </w:rPr>
        <w:t xml:space="preserve"> yang </w:t>
      </w:r>
      <w:proofErr w:type="spellStart"/>
      <w:r w:rsidRPr="004B1B25">
        <w:rPr>
          <w:rFonts w:ascii="Times New Roman" w:hAnsi="Times New Roman" w:cs="Times New Roman"/>
        </w:rPr>
        <w:t>digunakan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dalam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penelitian</w:t>
      </w:r>
      <w:proofErr w:type="spellEnd"/>
      <w:r w:rsidR="00255930" w:rsidRPr="004B1B25">
        <w:rPr>
          <w:rFonts w:ascii="Times New Roman" w:hAnsi="Times New Roman" w:cs="Times New Roman"/>
          <w:lang w:val="id-ID"/>
        </w:rPr>
        <w:t>.</w:t>
      </w:r>
      <w:r w:rsidRPr="004B1B25">
        <w:rPr>
          <w:rFonts w:ascii="Times New Roman" w:hAnsi="Times New Roman" w:cs="Times New Roman"/>
        </w:rPr>
        <w:t xml:space="preserve"> </w:t>
      </w:r>
      <w:r w:rsidRPr="004B1B25">
        <w:rPr>
          <w:rFonts w:ascii="Times New Roman" w:hAnsi="Times New Roman" w:cs="Times New Roman"/>
          <w:b/>
          <w:bCs/>
        </w:rPr>
        <w:t>Hasil</w:t>
      </w:r>
      <w:r w:rsidR="00EA7089">
        <w:rPr>
          <w:rFonts w:ascii="Times New Roman" w:hAnsi="Times New Roman" w:cs="Times New Roman"/>
          <w:b/>
          <w:bCs/>
          <w:lang w:val="id-ID"/>
        </w:rPr>
        <w:t>:</w:t>
      </w:r>
      <w:r w:rsidRPr="004B1B25">
        <w:rPr>
          <w:rFonts w:ascii="Times New Roman" w:hAnsi="Times New Roman" w:cs="Times New Roman"/>
        </w:rPr>
        <w:t xml:space="preserve"> Hasil </w:t>
      </w:r>
      <w:proofErr w:type="spellStart"/>
      <w:r w:rsidRPr="004B1B25">
        <w:rPr>
          <w:rFonts w:ascii="Times New Roman" w:hAnsi="Times New Roman" w:cs="Times New Roman"/>
        </w:rPr>
        <w:t>penelitian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singkat</w:t>
      </w:r>
      <w:proofErr w:type="spellEnd"/>
      <w:r w:rsidR="00255930" w:rsidRPr="004B1B25">
        <w:rPr>
          <w:rFonts w:ascii="Times New Roman" w:hAnsi="Times New Roman" w:cs="Times New Roman"/>
          <w:lang w:val="id-ID"/>
        </w:rPr>
        <w:t>.</w:t>
      </w:r>
      <w:r w:rsidRPr="004B1B25">
        <w:rPr>
          <w:rFonts w:ascii="Times New Roman" w:hAnsi="Times New Roman" w:cs="Times New Roman"/>
        </w:rPr>
        <w:t xml:space="preserve"> </w:t>
      </w:r>
      <w:r w:rsidRPr="004B1B25">
        <w:rPr>
          <w:rFonts w:ascii="Times New Roman" w:hAnsi="Times New Roman" w:cs="Times New Roman"/>
          <w:b/>
          <w:bCs/>
        </w:rPr>
        <w:t>Kesimpulan</w:t>
      </w:r>
      <w:r w:rsidR="00EA7089">
        <w:rPr>
          <w:rFonts w:ascii="Times New Roman" w:hAnsi="Times New Roman" w:cs="Times New Roman"/>
          <w:b/>
          <w:bCs/>
          <w:lang w:val="id-ID"/>
        </w:rPr>
        <w:t>:</w:t>
      </w:r>
      <w:r w:rsidR="00255930" w:rsidRPr="004B1B25">
        <w:rPr>
          <w:rFonts w:ascii="Times New Roman" w:hAnsi="Times New Roman" w:cs="Times New Roman"/>
          <w:lang w:val="id-ID"/>
        </w:rPr>
        <w:t xml:space="preserve"> </w:t>
      </w:r>
      <w:r w:rsidRPr="004B1B25">
        <w:rPr>
          <w:rFonts w:ascii="Times New Roman" w:hAnsi="Times New Roman" w:cs="Times New Roman"/>
        </w:rPr>
        <w:t xml:space="preserve">Kesimpulan </w:t>
      </w:r>
      <w:proofErr w:type="spellStart"/>
      <w:r w:rsidRPr="004B1B25">
        <w:rPr>
          <w:rFonts w:ascii="Times New Roman" w:hAnsi="Times New Roman" w:cs="Times New Roman"/>
        </w:rPr>
        <w:t>penelitian</w:t>
      </w:r>
      <w:proofErr w:type="spellEnd"/>
      <w:r w:rsidRPr="004B1B25">
        <w:rPr>
          <w:rFonts w:ascii="Times New Roman" w:hAnsi="Times New Roman" w:cs="Times New Roman"/>
        </w:rPr>
        <w:t xml:space="preserve">. </w:t>
      </w:r>
      <w:proofErr w:type="spellStart"/>
      <w:r w:rsidRPr="004B1B25">
        <w:rPr>
          <w:rFonts w:ascii="Times New Roman" w:hAnsi="Times New Roman" w:cs="Times New Roman"/>
        </w:rPr>
        <w:t>Hindari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singkatan</w:t>
      </w:r>
      <w:proofErr w:type="spellEnd"/>
      <w:r w:rsidRPr="004B1B25">
        <w:rPr>
          <w:rFonts w:ascii="Times New Roman" w:hAnsi="Times New Roman" w:cs="Times New Roman"/>
        </w:rPr>
        <w:t xml:space="preserve"> dan </w:t>
      </w:r>
      <w:proofErr w:type="spellStart"/>
      <w:r w:rsidRPr="004B1B25">
        <w:rPr>
          <w:rFonts w:ascii="Times New Roman" w:hAnsi="Times New Roman" w:cs="Times New Roman"/>
        </w:rPr>
        <w:t>referensi</w:t>
      </w:r>
      <w:proofErr w:type="spellEnd"/>
      <w:r w:rsidRPr="004B1B25">
        <w:rPr>
          <w:rFonts w:ascii="Times New Roman" w:hAnsi="Times New Roman" w:cs="Times New Roman"/>
        </w:rPr>
        <w:t xml:space="preserve"> </w:t>
      </w:r>
      <w:r w:rsidR="0016745A" w:rsidRPr="004B1B25">
        <w:rPr>
          <w:rFonts w:ascii="Times New Roman" w:hAnsi="Times New Roman" w:cs="Times New Roman"/>
          <w:lang w:val="id-ID"/>
        </w:rPr>
        <w:t>dalam</w:t>
      </w:r>
      <w:r w:rsidRPr="004B1B25">
        <w:rPr>
          <w:rFonts w:ascii="Times New Roman" w:hAnsi="Times New Roman" w:cs="Times New Roman"/>
        </w:rPr>
        <w:t xml:space="preserve"> </w:t>
      </w:r>
      <w:proofErr w:type="spellStart"/>
      <w:r w:rsidRPr="004B1B25">
        <w:rPr>
          <w:rFonts w:ascii="Times New Roman" w:hAnsi="Times New Roman" w:cs="Times New Roman"/>
        </w:rPr>
        <w:t>abstrak</w:t>
      </w:r>
      <w:proofErr w:type="spellEnd"/>
      <w:r w:rsidR="004E705E" w:rsidRPr="004B1B25"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0000000B" w14:textId="77777777" w:rsidR="00C73A70" w:rsidRDefault="00C7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140D"/>
          <w:sz w:val="24"/>
          <w:szCs w:val="24"/>
        </w:rPr>
      </w:pPr>
    </w:p>
    <w:p w14:paraId="0000000C" w14:textId="489F3A1B" w:rsidR="00C73A70" w:rsidRDefault="004E7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6745A">
        <w:rPr>
          <w:rFonts w:ascii="Times New Roman" w:eastAsia="Times New Roman" w:hAnsi="Times New Roman" w:cs="Times New Roman"/>
          <w:b/>
          <w:color w:val="24140D"/>
        </w:rPr>
        <w:t>K</w:t>
      </w:r>
      <w:r w:rsidR="0016745A">
        <w:rPr>
          <w:rFonts w:ascii="Times New Roman" w:eastAsia="Times New Roman" w:hAnsi="Times New Roman" w:cs="Times New Roman"/>
          <w:b/>
          <w:color w:val="24140D"/>
          <w:lang w:val="id-ID"/>
        </w:rPr>
        <w:t>ata kunci</w:t>
      </w:r>
      <w:r w:rsidRPr="0016745A">
        <w:rPr>
          <w:rFonts w:ascii="Times New Roman" w:eastAsia="Times New Roman" w:hAnsi="Times New Roman" w:cs="Times New Roman"/>
          <w:b/>
          <w:color w:val="24140D"/>
        </w:rPr>
        <w:t>:</w:t>
      </w:r>
      <w:r w:rsidRPr="0016745A">
        <w:rPr>
          <w:rFonts w:ascii="Times New Roman" w:eastAsia="Times New Roman" w:hAnsi="Times New Roman" w:cs="Times New Roman"/>
          <w:color w:val="24140D"/>
        </w:rPr>
        <w:t xml:space="preserve"> Minimum 3 </w:t>
      </w:r>
      <w:r w:rsidR="0016745A">
        <w:rPr>
          <w:rFonts w:ascii="Times New Roman" w:eastAsia="Times New Roman" w:hAnsi="Times New Roman" w:cs="Times New Roman"/>
          <w:color w:val="24140D"/>
          <w:lang w:val="id-ID"/>
        </w:rPr>
        <w:t>kata kunci</w:t>
      </w:r>
      <w:r w:rsidRPr="0016745A">
        <w:rPr>
          <w:rFonts w:ascii="Times New Roman" w:eastAsia="Times New Roman" w:hAnsi="Times New Roman" w:cs="Times New Roman"/>
          <w:color w:val="24140D"/>
        </w:rPr>
        <w:t xml:space="preserve">, </w:t>
      </w:r>
      <w:r w:rsidR="0016745A">
        <w:rPr>
          <w:rFonts w:ascii="Times New Roman" w:eastAsia="Times New Roman" w:hAnsi="Times New Roman" w:cs="Times New Roman"/>
          <w:color w:val="24140D"/>
          <w:lang w:val="id-ID"/>
        </w:rPr>
        <w:t>dan urutkan sesuai abjad</w:t>
      </w:r>
      <w:r w:rsidRPr="0016745A">
        <w:rPr>
          <w:rFonts w:ascii="Times New Roman" w:eastAsia="Times New Roman" w:hAnsi="Times New Roman" w:cs="Times New Roman"/>
          <w:color w:val="212121"/>
        </w:rPr>
        <w:t>.</w:t>
      </w:r>
    </w:p>
    <w:p w14:paraId="1F84F9D3" w14:textId="15E806A9" w:rsidR="00255930" w:rsidRDefault="00255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0154401D" w14:textId="77777777" w:rsidR="00EA7089" w:rsidRDefault="00EA7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57836684" w14:textId="77777777" w:rsidR="00EA7089" w:rsidRPr="00CA0968" w:rsidRDefault="00EA7089" w:rsidP="00EA7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d-ID"/>
        </w:rPr>
        <w:t>JUDUL ARTIKEL DALAM BAHASA I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NGGRIS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d-ID"/>
        </w:rPr>
        <w:t>,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700BD21" w14:textId="0E927E4F" w:rsidR="00EA7089" w:rsidRDefault="00EA7089" w:rsidP="00EA7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TIMES NEW ROMAN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d-ID"/>
        </w:rPr>
        <w:t xml:space="preserve"> 12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BOLD, </w:t>
      </w:r>
      <w:r w:rsidRPr="00CA09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d-ID"/>
        </w:rPr>
        <w:t>ITALIC, DAN MAKSIMUM 20 KATA</w:t>
      </w:r>
    </w:p>
    <w:p w14:paraId="107ECA21" w14:textId="77777777" w:rsidR="00EA7089" w:rsidRDefault="00EA7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737EACEB" w14:textId="3CC07B43" w:rsidR="00255930" w:rsidRPr="00EA7089" w:rsidRDefault="00255930" w:rsidP="002559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</w:pPr>
      <w:r w:rsidRPr="00EA7089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ABSTRACT</w:t>
      </w:r>
    </w:p>
    <w:p w14:paraId="3F45949A" w14:textId="5E4B9A24" w:rsidR="004B1B25" w:rsidRPr="004B1B25" w:rsidRDefault="004B1B25" w:rsidP="004B1B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</w:pP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>Abstract is written in one single paragraph, in Indonesian and English not exceeding 200 words, typed in Times New Roman 11, single spaced, italicized and must include</w:t>
      </w:r>
      <w:r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en-US"/>
        </w:rPr>
        <w:t>.</w:t>
      </w: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</w:t>
      </w:r>
      <w:r w:rsidRPr="004B1B25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Introduction</w:t>
      </w:r>
      <w:r w:rsidR="00EA7089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:</w:t>
      </w: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Briefly describe the background and objectives of the research. </w:t>
      </w:r>
      <w:r w:rsidRPr="004B1B25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Methods</w:t>
      </w:r>
      <w:r w:rsidR="00EA7089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:</w:t>
      </w: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Describes a series of methods used in research. </w:t>
      </w:r>
      <w:r w:rsidRPr="004B1B25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Results</w:t>
      </w:r>
      <w:r w:rsidR="00EA7089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:</w:t>
      </w: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The results of the study are brief. </w:t>
      </w:r>
      <w:r w:rsidRPr="004B1B25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Conclusion</w:t>
      </w:r>
      <w:r w:rsidR="00EA7089">
        <w:rPr>
          <w:rFonts w:ascii="Times New Roman" w:eastAsia="Times New Roman" w:hAnsi="Times New Roman" w:cs="Times New Roman"/>
          <w:b/>
          <w:i/>
          <w:iCs/>
          <w:color w:val="24140D"/>
          <w:sz w:val="24"/>
          <w:szCs w:val="24"/>
          <w:lang w:val="id-ID"/>
        </w:rPr>
        <w:t>:</w:t>
      </w:r>
      <w:r w:rsidRPr="004B1B25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Research conclusion. Avoid abbreviations and references in abstracts</w:t>
      </w:r>
    </w:p>
    <w:p w14:paraId="0000000D" w14:textId="7EF3E214" w:rsidR="00C73A70" w:rsidRDefault="00C73A70" w:rsidP="00BF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140D"/>
          <w:sz w:val="24"/>
          <w:szCs w:val="24"/>
        </w:rPr>
      </w:pPr>
    </w:p>
    <w:p w14:paraId="6D350ADB" w14:textId="5EB6553F" w:rsidR="00BF1D37" w:rsidRDefault="00BF1D37" w:rsidP="00BF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</w:pPr>
      <w:r w:rsidRPr="00BF1D37">
        <w:rPr>
          <w:rFonts w:ascii="Times New Roman" w:eastAsia="Times New Roman" w:hAnsi="Times New Roman" w:cs="Times New Roman"/>
          <w:b/>
          <w:bCs/>
          <w:i/>
          <w:iCs/>
          <w:color w:val="24140D"/>
          <w:sz w:val="24"/>
          <w:szCs w:val="24"/>
          <w:lang w:val="id-ID"/>
        </w:rPr>
        <w:t>Keywords:</w:t>
      </w:r>
      <w:r w:rsidR="004B1B25">
        <w:rPr>
          <w:rFonts w:ascii="Times New Roman" w:eastAsia="Times New Roman" w:hAnsi="Times New Roman" w:cs="Times New Roman"/>
          <w:b/>
          <w:bCs/>
          <w:i/>
          <w:iCs/>
          <w:color w:val="24140D"/>
          <w:sz w:val="24"/>
          <w:szCs w:val="24"/>
          <w:lang w:val="en-US"/>
        </w:rPr>
        <w:t xml:space="preserve"> </w:t>
      </w:r>
      <w:r w:rsidR="004B1B25" w:rsidRPr="004B1B25">
        <w:rPr>
          <w:rFonts w:ascii="Times New Roman" w:eastAsia="Times New Roman" w:hAnsi="Times New Roman" w:cs="Times New Roman"/>
          <w:i/>
          <w:iCs/>
          <w:color w:val="24140D"/>
          <w:sz w:val="24"/>
          <w:szCs w:val="24"/>
          <w:lang w:val="en-US"/>
        </w:rPr>
        <w:t>Minimum 3 keywords</w:t>
      </w:r>
      <w:r w:rsidRPr="00BF1D37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 ........</w:t>
      </w:r>
      <w:r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>......, ....</w:t>
      </w:r>
      <w:r w:rsidRPr="00255930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>.................</w:t>
      </w:r>
      <w:r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 xml:space="preserve">, </w:t>
      </w:r>
      <w:r w:rsidRPr="00255930">
        <w:rPr>
          <w:rFonts w:ascii="Times New Roman" w:eastAsia="Times New Roman" w:hAnsi="Times New Roman" w:cs="Times New Roman"/>
          <w:bCs/>
          <w:i/>
          <w:iCs/>
          <w:color w:val="24140D"/>
          <w:sz w:val="24"/>
          <w:szCs w:val="24"/>
          <w:lang w:val="id-ID"/>
        </w:rPr>
        <w:t>.................</w:t>
      </w:r>
    </w:p>
    <w:tbl>
      <w:tblPr>
        <w:tblStyle w:val="TableGrid"/>
        <w:tblpPr w:leftFromText="180" w:rightFromText="180" w:vertAnchor="text" w:horzAnchor="margin" w:tblpY="18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4F0C" w14:paraId="6975DE81" w14:textId="77777777" w:rsidTr="001B4F0C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F55A8" w14:textId="77777777" w:rsidR="001B4F0C" w:rsidRDefault="001B4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24140D"/>
                <w:sz w:val="16"/>
                <w:szCs w:val="16"/>
              </w:rPr>
              <w:t>INFO ARTIKEL</w:t>
            </w:r>
          </w:p>
        </w:tc>
      </w:tr>
      <w:tr w:rsidR="001B4F0C" w14:paraId="5D890DD7" w14:textId="77777777" w:rsidTr="001B4F0C"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5D7D9" w14:textId="0DE550E4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Riwayat Artikel</w:t>
            </w:r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 (</w:t>
            </w:r>
            <w:proofErr w:type="spellStart"/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diisi</w:t>
            </w:r>
            <w:proofErr w:type="spellEnd"/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 oleh editor)</w:t>
            </w:r>
          </w:p>
          <w:p w14:paraId="319689A2" w14:textId="77777777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Diterima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</w:t>
            </w:r>
          </w:p>
          <w:p w14:paraId="772AD19B" w14:textId="77777777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Disetujui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: </w:t>
            </w:r>
          </w:p>
          <w:p w14:paraId="40B82BA2" w14:textId="77777777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Tersedia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 online …..2022</w:t>
            </w:r>
          </w:p>
          <w:p w14:paraId="746EB74C" w14:textId="77777777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7AC975" w14:textId="2366B055" w:rsidR="001B4F0C" w:rsidRPr="00A548E9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EE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Korespondensi</w:t>
            </w:r>
            <w:proofErr w:type="spellEnd"/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 </w:t>
            </w:r>
            <w:r w:rsidR="00A548E9" w:rsidRPr="00A548E9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16"/>
                <w:szCs w:val="16"/>
              </w:rPr>
              <w:t>(</w:t>
            </w:r>
            <w:proofErr w:type="spellStart"/>
            <w:r w:rsidR="00A548E9" w:rsidRPr="00A548E9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16"/>
                <w:szCs w:val="16"/>
              </w:rPr>
              <w:t>wajib</w:t>
            </w:r>
            <w:proofErr w:type="spellEnd"/>
            <w:r w:rsidR="00A548E9" w:rsidRPr="00A548E9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16"/>
                <w:szCs w:val="16"/>
              </w:rPr>
              <w:t xml:space="preserve"> </w:t>
            </w:r>
            <w:proofErr w:type="spellStart"/>
            <w:r w:rsidR="00A548E9" w:rsidRPr="00A548E9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16"/>
                <w:szCs w:val="16"/>
              </w:rPr>
              <w:t>diisi</w:t>
            </w:r>
            <w:proofErr w:type="spellEnd"/>
            <w:r w:rsidR="00A548E9" w:rsidRPr="00A548E9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16"/>
                <w:szCs w:val="16"/>
              </w:rPr>
              <w:t>)</w:t>
            </w:r>
          </w:p>
          <w:p w14:paraId="3F8F683E" w14:textId="5A64470D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Nama</w:t>
            </w:r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</w:t>
            </w:r>
          </w:p>
          <w:p w14:paraId="7B9EEB16" w14:textId="315CFB58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Afiliasi</w:t>
            </w:r>
            <w:proofErr w:type="spellEnd"/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</w:t>
            </w:r>
          </w:p>
          <w:p w14:paraId="1AAD9FA8" w14:textId="57232181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Alamat</w:t>
            </w:r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</w:t>
            </w:r>
          </w:p>
          <w:p w14:paraId="40D3162A" w14:textId="79C93717" w:rsidR="001B4F0C" w:rsidRDefault="001B4F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Email</w:t>
            </w:r>
            <w:r w:rsidR="00A548E9"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>:</w:t>
            </w:r>
          </w:p>
          <w:p w14:paraId="11D2C2D5" w14:textId="4DAEC21D" w:rsidR="00A548E9" w:rsidRDefault="00A548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4140D"/>
                <w:sz w:val="16"/>
                <w:szCs w:val="16"/>
              </w:rPr>
              <w:t xml:space="preserve">No. HP: </w:t>
            </w:r>
          </w:p>
        </w:tc>
      </w:tr>
    </w:tbl>
    <w:p w14:paraId="13F14D4C" w14:textId="77777777" w:rsidR="001B4F0C" w:rsidRPr="00BF1D37" w:rsidRDefault="001B4F0C" w:rsidP="00BF1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140D"/>
          <w:sz w:val="24"/>
          <w:szCs w:val="24"/>
          <w:lang w:val="id-ID"/>
        </w:rPr>
      </w:pPr>
    </w:p>
    <w:p w14:paraId="2F6640E4" w14:textId="793BCAD3" w:rsidR="00BF1D37" w:rsidRDefault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0E715" wp14:editId="7BB10FF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949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31A6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46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" strokecolor="black [3213]" strokeweight="2pt">
                <v:stroke joinstyle="miter"/>
              </v:line>
            </w:pict>
          </mc:Fallback>
        </mc:AlternateContent>
      </w:r>
    </w:p>
    <w:p w14:paraId="693D42DD" w14:textId="77777777" w:rsidR="00BF1D37" w:rsidRDefault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sectPr w:rsidR="00BF1D37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0E" w14:textId="3680742A" w:rsidR="00C73A70" w:rsidRDefault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PENDAHULUAN</w:t>
      </w:r>
      <w:r w:rsidR="004E705E"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 xml:space="preserve"> </w:t>
      </w:r>
    </w:p>
    <w:p w14:paraId="78F551A3" w14:textId="5F4F4F37" w:rsidR="004B1B25" w:rsidRDefault="004B1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 xml:space="preserve">Latar </w:t>
      </w:r>
      <w:proofErr w:type="spellStart"/>
      <w:r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 xml:space="preserve"> </w:t>
      </w:r>
      <w:r w:rsidR="00BB4554"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>optional</w:t>
      </w:r>
      <w:r w:rsidR="00BB4554">
        <w:rPr>
          <w:rFonts w:ascii="Times New Roman" w:eastAsia="Times New Roman" w:hAnsi="Times New Roman" w:cs="Times New Roman"/>
          <w:b/>
          <w:color w:val="24140D"/>
          <w:sz w:val="24"/>
          <w:szCs w:val="24"/>
        </w:rPr>
        <w:t>)</w:t>
      </w:r>
    </w:p>
    <w:p w14:paraId="4E36F67D" w14:textId="3DDFA9E2" w:rsidR="00BF1D37" w:rsidRDefault="00BF1D37" w:rsidP="00AA1C8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Harvard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mis: (Bush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et al., 1997). Jenis font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pt, 1</w:t>
      </w:r>
      <w:r>
        <w:rPr>
          <w:rFonts w:ascii="Times New Roman" w:hAnsi="Times New Roman" w:cs="Times New Roman"/>
          <w:sz w:val="24"/>
          <w:szCs w:val="24"/>
          <w:lang w:val="id-ID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85069D" w14:textId="77777777" w:rsidR="00BF1D37" w:rsidRDefault="00BF1D37" w:rsidP="00BF1D3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268832DB" w:rsidR="00C73A70" w:rsidRPr="00BF1D37" w:rsidRDefault="00BF1D37" w:rsidP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140D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METODE PENELITIAN</w:t>
      </w:r>
    </w:p>
    <w:p w14:paraId="6BD78E56" w14:textId="53B943DD" w:rsidR="00E047CD" w:rsidRDefault="00E047CD" w:rsidP="00AA1C8E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Sampel),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056D5666" w14:textId="4E982F37" w:rsidR="004B1B25" w:rsidRDefault="004B1B25" w:rsidP="00E047C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00014" w14:textId="477C6FB4" w:rsidR="00C73A70" w:rsidRPr="00BF1D37" w:rsidRDefault="00BF1D37" w:rsidP="00E047CD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HASIL PENELITIAN</w:t>
      </w:r>
    </w:p>
    <w:p w14:paraId="6C9C9FE2" w14:textId="078DC22B" w:rsidR="00E047CD" w:rsidRDefault="00E047CD" w:rsidP="00AA1C8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54">
        <w:rPr>
          <w:rFonts w:ascii="Times New Roman" w:hAnsi="Times New Roman" w:cs="Times New Roman"/>
          <w:sz w:val="24"/>
          <w:szCs w:val="24"/>
        </w:rPr>
        <w:t>den</w:t>
      </w:r>
      <w:r w:rsidR="006855FC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6855FC">
        <w:rPr>
          <w:rFonts w:ascii="Times New Roman" w:hAnsi="Times New Roman" w:cs="Times New Roman"/>
          <w:sz w:val="24"/>
          <w:szCs w:val="24"/>
        </w:rPr>
        <w:t xml:space="preserve"> font 10.</w:t>
      </w:r>
    </w:p>
    <w:p w14:paraId="6A55A3BD" w14:textId="42E22CB6" w:rsidR="00BB4554" w:rsidRDefault="00BB4554" w:rsidP="00BB45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554">
        <w:rPr>
          <w:rFonts w:ascii="Times New Roman" w:hAnsi="Times New Roman" w:cs="Times New Roman"/>
          <w:b/>
          <w:bCs/>
          <w:sz w:val="20"/>
          <w:szCs w:val="20"/>
        </w:rPr>
        <w:t xml:space="preserve">Tabel 1. </w:t>
      </w:r>
      <w:proofErr w:type="spellStart"/>
      <w:r w:rsidRPr="00BB4554">
        <w:rPr>
          <w:rFonts w:ascii="Times New Roman" w:hAnsi="Times New Roman" w:cs="Times New Roman"/>
          <w:b/>
          <w:bCs/>
          <w:sz w:val="20"/>
          <w:szCs w:val="20"/>
        </w:rPr>
        <w:t>Judul</w:t>
      </w:r>
      <w:proofErr w:type="spellEnd"/>
      <w:r w:rsidRPr="00BB4554">
        <w:rPr>
          <w:rFonts w:ascii="Times New Roman" w:hAnsi="Times New Roman" w:cs="Times New Roman"/>
          <w:b/>
          <w:bCs/>
          <w:sz w:val="20"/>
          <w:szCs w:val="20"/>
        </w:rPr>
        <w:t xml:space="preserve"> Tabel </w:t>
      </w:r>
      <w:proofErr w:type="spellStart"/>
      <w:r w:rsidRPr="00BB4554">
        <w:rPr>
          <w:rFonts w:ascii="Times New Roman" w:hAnsi="Times New Roman" w:cs="Times New Roman"/>
          <w:b/>
          <w:bCs/>
          <w:sz w:val="20"/>
          <w:szCs w:val="20"/>
        </w:rPr>
        <w:t>memakai</w:t>
      </w:r>
      <w:proofErr w:type="spellEnd"/>
      <w:r w:rsidRPr="00BB4554">
        <w:rPr>
          <w:rFonts w:ascii="Times New Roman" w:hAnsi="Times New Roman" w:cs="Times New Roman"/>
          <w:b/>
          <w:bCs/>
          <w:sz w:val="20"/>
          <w:szCs w:val="20"/>
        </w:rPr>
        <w:t xml:space="preserve"> Capital Each Word </w:t>
      </w:r>
      <w:proofErr w:type="spellStart"/>
      <w:r w:rsidRPr="00BB4554">
        <w:rPr>
          <w:rFonts w:ascii="Times New Roman" w:hAnsi="Times New Roman" w:cs="Times New Roman"/>
          <w:b/>
          <w:bCs/>
          <w:sz w:val="20"/>
          <w:szCs w:val="20"/>
        </w:rPr>
        <w:t>spasi</w:t>
      </w:r>
      <w:proofErr w:type="spellEnd"/>
      <w:r w:rsidRPr="00BB4554">
        <w:rPr>
          <w:rFonts w:ascii="Times New Roman" w:hAnsi="Times New Roman" w:cs="Times New Roman"/>
          <w:b/>
          <w:bCs/>
          <w:sz w:val="20"/>
          <w:szCs w:val="20"/>
        </w:rPr>
        <w:t xml:space="preserve"> 1,bold, font 10.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036"/>
        <w:gridCol w:w="1036"/>
        <w:gridCol w:w="1036"/>
      </w:tblGrid>
      <w:tr w:rsidR="00BB4554" w14:paraId="3B6DB580" w14:textId="77777777" w:rsidTr="00BB4554">
        <w:tc>
          <w:tcPr>
            <w:tcW w:w="1035" w:type="dxa"/>
            <w:vAlign w:val="center"/>
          </w:tcPr>
          <w:p w14:paraId="07203833" w14:textId="2CD8FA94" w:rsid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036" w:type="dxa"/>
            <w:vAlign w:val="center"/>
          </w:tcPr>
          <w:p w14:paraId="7A18AAD4" w14:textId="337A382E" w:rsid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36" w:type="dxa"/>
            <w:vAlign w:val="center"/>
          </w:tcPr>
          <w:p w14:paraId="1F5E90F6" w14:textId="72CA0730" w:rsid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36" w:type="dxa"/>
            <w:vAlign w:val="center"/>
          </w:tcPr>
          <w:p w14:paraId="09EBF048" w14:textId="7510030A" w:rsid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 P</w:t>
            </w:r>
          </w:p>
        </w:tc>
      </w:tr>
      <w:tr w:rsidR="00BB4554" w14:paraId="2202F0F1" w14:textId="77777777" w:rsidTr="00BB4554">
        <w:tc>
          <w:tcPr>
            <w:tcW w:w="1035" w:type="dxa"/>
            <w:vAlign w:val="center"/>
          </w:tcPr>
          <w:p w14:paraId="7AD8C3F1" w14:textId="025199FC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36" w:type="dxa"/>
            <w:vAlign w:val="center"/>
          </w:tcPr>
          <w:p w14:paraId="68E1E996" w14:textId="0BD5EB47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36" w:type="dxa"/>
            <w:vAlign w:val="center"/>
          </w:tcPr>
          <w:p w14:paraId="3DCB1534" w14:textId="34DA7EA0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36" w:type="dxa"/>
            <w:vAlign w:val="center"/>
          </w:tcPr>
          <w:p w14:paraId="32F95371" w14:textId="031E39FD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BB4554" w14:paraId="68CF23C5" w14:textId="77777777" w:rsidTr="00BB4554">
        <w:tc>
          <w:tcPr>
            <w:tcW w:w="1035" w:type="dxa"/>
            <w:vAlign w:val="center"/>
          </w:tcPr>
          <w:p w14:paraId="65E20DB0" w14:textId="0F8D1C10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36" w:type="dxa"/>
            <w:vAlign w:val="center"/>
          </w:tcPr>
          <w:p w14:paraId="2C34055C" w14:textId="5B6290FC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36" w:type="dxa"/>
            <w:vAlign w:val="center"/>
          </w:tcPr>
          <w:p w14:paraId="62BE6DE4" w14:textId="3AD50784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36" w:type="dxa"/>
            <w:vAlign w:val="center"/>
          </w:tcPr>
          <w:p w14:paraId="3E8AAB01" w14:textId="484A047E" w:rsidR="00BB4554" w:rsidRPr="00BB4554" w:rsidRDefault="00BB4554" w:rsidP="00BB4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5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79DA1403" w14:textId="77777777" w:rsidR="00BB4554" w:rsidRPr="00BB4554" w:rsidRDefault="00BB4554" w:rsidP="00BB45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11246" w14:textId="77777777" w:rsidR="00BB4554" w:rsidRPr="00BB4554" w:rsidRDefault="00BB4554" w:rsidP="00BB45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5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diagram,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terjebak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fokuskan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>.</w:t>
      </w:r>
    </w:p>
    <w:p w14:paraId="0346CAA5" w14:textId="51A1E703" w:rsidR="00BB4554" w:rsidRDefault="00BB4554" w:rsidP="00BB45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54">
        <w:rPr>
          <w:rFonts w:ascii="Times New Roman" w:hAnsi="Times New Roman" w:cs="Times New Roman"/>
          <w:sz w:val="24"/>
          <w:szCs w:val="24"/>
        </w:rPr>
        <w:t xml:space="preserve">Jika Anda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diagram,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ikuti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B4554">
        <w:rPr>
          <w:rFonts w:ascii="Times New Roman" w:hAnsi="Times New Roman" w:cs="Times New Roman"/>
          <w:sz w:val="24"/>
          <w:szCs w:val="24"/>
        </w:rPr>
        <w:t>:</w:t>
      </w:r>
    </w:p>
    <w:p w14:paraId="4B2851DB" w14:textId="21193487" w:rsidR="00BB4554" w:rsidRPr="00BB4554" w:rsidRDefault="00BB4554" w:rsidP="00BB455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4554">
        <w:rPr>
          <w:noProof/>
          <w:sz w:val="20"/>
          <w:szCs w:val="20"/>
        </w:rPr>
        <w:drawing>
          <wp:inline distT="0" distB="0" distL="0" distR="0" wp14:anchorId="6FF6A967" wp14:editId="42966306">
            <wp:extent cx="2637155" cy="782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A349" w14:textId="124FC450" w:rsidR="00E047CD" w:rsidRDefault="00BB4554" w:rsidP="00BB4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140D"/>
          <w:sz w:val="20"/>
          <w:szCs w:val="20"/>
          <w:lang w:val="en-US"/>
        </w:rPr>
      </w:pPr>
      <w:r w:rsidRPr="00BB4554">
        <w:rPr>
          <w:rFonts w:ascii="Times New Roman" w:eastAsia="Times New Roman" w:hAnsi="Times New Roman" w:cs="Times New Roman"/>
          <w:b/>
          <w:color w:val="24140D"/>
          <w:sz w:val="20"/>
          <w:szCs w:val="20"/>
          <w:lang w:val="en-US"/>
        </w:rPr>
        <w:t>Gambar 1: ….</w:t>
      </w:r>
    </w:p>
    <w:p w14:paraId="192AF3AD" w14:textId="1FD2F9AF" w:rsidR="00BB4554" w:rsidRDefault="00BB4554" w:rsidP="00BB4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140D"/>
          <w:sz w:val="20"/>
          <w:szCs w:val="20"/>
          <w:lang w:val="en-US"/>
        </w:rPr>
      </w:pPr>
    </w:p>
    <w:p w14:paraId="7BC16D23" w14:textId="77777777" w:rsidR="00BB4554" w:rsidRPr="00BB4554" w:rsidRDefault="00BB4554" w:rsidP="00BB4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140D"/>
          <w:sz w:val="20"/>
          <w:szCs w:val="20"/>
          <w:lang w:val="en-US"/>
        </w:rPr>
      </w:pPr>
    </w:p>
    <w:p w14:paraId="00000017" w14:textId="5A437BC9" w:rsidR="00C73A70" w:rsidRPr="00BF1D37" w:rsidRDefault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PEMBAHASAN</w:t>
      </w:r>
    </w:p>
    <w:p w14:paraId="190AF259" w14:textId="29CC8C36" w:rsidR="00E047CD" w:rsidRDefault="00E047CD" w:rsidP="00AA1C8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2BC0A5" w14:textId="77777777" w:rsidR="00E047CD" w:rsidRDefault="00E047CD" w:rsidP="00E047C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75BA8C77" w:rsidR="00C73A70" w:rsidRPr="00BF1D37" w:rsidRDefault="00BF1D37" w:rsidP="00E04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KESIMPULAN</w:t>
      </w:r>
    </w:p>
    <w:p w14:paraId="68F6A127" w14:textId="75DC4CA8" w:rsidR="00E047CD" w:rsidRDefault="00E047CD" w:rsidP="00AA1C8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memberikan rekomendasi untuk penelitian lebih lanjut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F2385" w14:textId="77777777" w:rsidR="00E047CD" w:rsidRDefault="00E047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140D"/>
          <w:sz w:val="24"/>
          <w:szCs w:val="24"/>
        </w:rPr>
      </w:pPr>
    </w:p>
    <w:p w14:paraId="0000001D" w14:textId="373F9D37" w:rsidR="00C73A70" w:rsidRPr="00BF1D37" w:rsidRDefault="00BF1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24140D"/>
          <w:sz w:val="24"/>
          <w:szCs w:val="24"/>
          <w:lang w:val="id-ID"/>
        </w:rPr>
        <w:t>DAFTAR PUSTAKA</w:t>
      </w:r>
    </w:p>
    <w:p w14:paraId="359A8811" w14:textId="7F3351A2" w:rsidR="00E047CD" w:rsidRPr="001C61B7" w:rsidRDefault="00BD199D" w:rsidP="001C61B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pustaka ditulis secara berurutan berdasarkan</w:t>
      </w:r>
      <w:r w:rsidR="001C61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urutan abjad</w:t>
      </w:r>
      <w:r w:rsidR="001C61B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047CD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60% </w:t>
      </w:r>
      <w:r w:rsidR="007A6B27">
        <w:rPr>
          <w:rFonts w:ascii="Times New Roman" w:hAnsi="Times New Roman" w:cs="Times New Roman"/>
          <w:sz w:val="24"/>
          <w:szCs w:val="24"/>
          <w:lang w:val="id-ID"/>
        </w:rPr>
        <w:t xml:space="preserve">berasal dari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dan 40%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. </w:t>
      </w:r>
      <w:r w:rsidR="001C61B7">
        <w:rPr>
          <w:rFonts w:ascii="Times New Roman" w:hAnsi="Times New Roman" w:cs="Times New Roman"/>
          <w:sz w:val="24"/>
          <w:szCs w:val="24"/>
          <w:lang w:val="id-ID"/>
        </w:rPr>
        <w:t xml:space="preserve">Tahun terbit </w:t>
      </w:r>
      <w:r w:rsidR="007A6B2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r w:rsidR="001C61B7">
        <w:rPr>
          <w:rFonts w:ascii="Times New Roman" w:hAnsi="Times New Roman" w:cs="Times New Roman"/>
          <w:sz w:val="24"/>
          <w:szCs w:val="24"/>
          <w:lang w:val="id-ID"/>
        </w:rPr>
        <w:t xml:space="preserve">rujukan 80% maksimal 10 tahun terakhir.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Mendeley, Zotero,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Elsevier Harvard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C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047CD">
        <w:rPr>
          <w:rFonts w:ascii="Times New Roman" w:hAnsi="Times New Roman" w:cs="Times New Roman"/>
          <w:sz w:val="24"/>
          <w:szCs w:val="24"/>
        </w:rPr>
        <w:t>.</w:t>
      </w:r>
    </w:p>
    <w:p w14:paraId="0462B764" w14:textId="63B0455D" w:rsidR="00E047CD" w:rsidRPr="001C61B7" w:rsidRDefault="00E047CD" w:rsidP="00E0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1C61B7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5A22282E" w14:textId="5869B4B3" w:rsidR="00E047CD" w:rsidRDefault="00E047CD" w:rsidP="00E047C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Bush, A.O., Lafferty, K.D., Lotz, J.M., Shostak, A.W.</w:t>
      </w:r>
      <w:r w:rsidR="00354C9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1997.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Margolis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Parasitol</w:t>
      </w:r>
      <w:proofErr w:type="spellEnd"/>
      <w:r w:rsidR="00B2035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B20356" w:rsidRPr="00B20356">
        <w:rPr>
          <w:rFonts w:ascii="Times New Roman" w:hAnsi="Times New Roman" w:cs="Times New Roman"/>
          <w:sz w:val="24"/>
          <w:szCs w:val="24"/>
          <w:lang w:val="id-ID"/>
        </w:rPr>
        <w:t>1 (1)</w:t>
      </w:r>
      <w:r w:rsidR="00B20356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575–583.</w:t>
      </w:r>
    </w:p>
    <w:p w14:paraId="6B6C5708" w14:textId="77777777" w:rsidR="00E047CD" w:rsidRDefault="00E047CD" w:rsidP="00E047C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Baudrillard, J. 1970. La Société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Universitas Nottingham Trent. Nottingham.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J.P. Mayer dan B.S. Tukang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1998.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>. Sage Publication Inc. London</w:t>
      </w:r>
    </w:p>
    <w:p w14:paraId="3653C472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A. R. 2003.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Koefisien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Konservasi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Laporan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Earnings Response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Coeficient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Simpidingum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Nasional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VI Surabaya</w:t>
      </w:r>
      <w:r>
        <w:rPr>
          <w:rFonts w:ascii="Times New Roman" w:hAnsi="Times New Roman" w:cs="Times New Roman"/>
          <w:sz w:val="24"/>
          <w:szCs w:val="24"/>
        </w:rPr>
        <w:t>. Universitas Airlangga: 119-159.</w:t>
      </w:r>
    </w:p>
    <w:p w14:paraId="46A40AAD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Himman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L.M. 2002.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Perubahan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Moral: Etika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Setelah Enron.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Publikasi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Universitas San Diego</w:t>
      </w:r>
      <w:r>
        <w:rPr>
          <w:rFonts w:ascii="Times New Roman" w:hAnsi="Times New Roman" w:cs="Times New Roman"/>
          <w:sz w:val="24"/>
          <w:szCs w:val="24"/>
        </w:rPr>
        <w:t xml:space="preserve">. http: </w:t>
      </w:r>
      <w:proofErr w:type="spellStart"/>
      <w:r>
        <w:rPr>
          <w:rFonts w:ascii="Times New Roman" w:hAnsi="Times New Roman" w:cs="Times New Roman"/>
          <w:sz w:val="24"/>
          <w:szCs w:val="24"/>
        </w:rPr>
        <w:t>ethics.sandi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SUBSedu</w:t>
      </w:r>
      <w:proofErr w:type="spellEnd"/>
      <w:r>
        <w:rPr>
          <w:rFonts w:ascii="Times New Roman" w:hAnsi="Times New Roman" w:cs="Times New Roman"/>
          <w:sz w:val="24"/>
          <w:szCs w:val="24"/>
        </w:rPr>
        <w:t>/LMH/</w:t>
      </w:r>
      <w:proofErr w:type="spellStart"/>
      <w:r>
        <w:rPr>
          <w:rFonts w:ascii="Times New Roman" w:hAnsi="Times New Roman" w:cs="Times New Roman"/>
          <w:sz w:val="24"/>
          <w:szCs w:val="24"/>
        </w:rPr>
        <w:t>oped</w:t>
      </w:r>
      <w:proofErr w:type="spellEnd"/>
      <w:r>
        <w:rPr>
          <w:rFonts w:ascii="Times New Roman" w:hAnsi="Times New Roman" w:cs="Times New Roman"/>
          <w:sz w:val="24"/>
          <w:szCs w:val="24"/>
        </w:rPr>
        <w:t>/Enron/index.asp. 27 Januari 2008.</w:t>
      </w:r>
    </w:p>
    <w:p w14:paraId="1E3A70B5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Kalana, I., S. Ngumar, dan I.B. Riharjo. 2012. </w:t>
      </w:r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Auditor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Independensi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Kultur dan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Filsafat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Herbert Blumer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 Banjarmasin. 20-23 September.</w:t>
      </w:r>
    </w:p>
    <w:p w14:paraId="43028BC6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 2011. </w:t>
      </w:r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Pendidikan Anti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Korupsi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Perguruan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Tinggi.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Direktorat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Jenderal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Pendidikan Tinggi</w:t>
      </w:r>
      <w:r>
        <w:rPr>
          <w:rFonts w:ascii="Times New Roman" w:hAnsi="Times New Roman" w:cs="Times New Roman"/>
          <w:sz w:val="24"/>
          <w:szCs w:val="24"/>
        </w:rPr>
        <w:t>. Jakarta</w:t>
      </w:r>
    </w:p>
    <w:p w14:paraId="53B8F15D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Merna, T. dan F. F. Al-Thani. 2008.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Risiko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Perusahaan. 2nd ed</w:t>
      </w:r>
      <w:r>
        <w:rPr>
          <w:rFonts w:ascii="Times New Roman" w:hAnsi="Times New Roman" w:cs="Times New Roman"/>
          <w:sz w:val="24"/>
          <w:szCs w:val="24"/>
        </w:rPr>
        <w:t xml:space="preserve">. John Welly and Sons Ltd.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104CBB" w14:textId="77777777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2008. </w:t>
      </w:r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Studi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Efektivitas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Mekanisme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Transmisi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Moneter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di Indonesia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Jalur Suku Bunga, Jalur Nilai Tukar, dan Jalur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Ekspektasi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Inflasi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3B6B">
        <w:rPr>
          <w:rFonts w:ascii="Times New Roman" w:hAnsi="Times New Roman" w:cs="Times New Roman"/>
          <w:i/>
          <w:iCs/>
          <w:sz w:val="24"/>
          <w:szCs w:val="24"/>
        </w:rPr>
        <w:t>Periode</w:t>
      </w:r>
      <w:proofErr w:type="spellEnd"/>
      <w:r w:rsidRPr="00073B6B">
        <w:rPr>
          <w:rFonts w:ascii="Times New Roman" w:hAnsi="Times New Roman" w:cs="Times New Roman"/>
          <w:i/>
          <w:iCs/>
          <w:sz w:val="24"/>
          <w:szCs w:val="24"/>
        </w:rPr>
        <w:t xml:space="preserve"> 1990: 2-2007: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>. Program Pasca Sarjana Universitas Airlangga. Surabaya.</w:t>
      </w:r>
    </w:p>
    <w:p w14:paraId="015C9ADF" w14:textId="0F468D48" w:rsidR="00E047CD" w:rsidRDefault="00E047CD" w:rsidP="00E047C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2010. Etika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Laba.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C96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354C96">
        <w:rPr>
          <w:rFonts w:ascii="Times New Roman" w:hAnsi="Times New Roman" w:cs="Times New Roman"/>
          <w:i/>
          <w:iCs/>
          <w:sz w:val="24"/>
          <w:szCs w:val="24"/>
        </w:rPr>
        <w:t xml:space="preserve"> &amp; Auditing Indonesia</w:t>
      </w:r>
      <w:r>
        <w:rPr>
          <w:rFonts w:ascii="Times New Roman" w:hAnsi="Times New Roman" w:cs="Times New Roman"/>
          <w:sz w:val="24"/>
          <w:szCs w:val="24"/>
        </w:rPr>
        <w:t xml:space="preserve"> 14 (2)</w:t>
      </w:r>
      <w:r w:rsidR="00B20356">
        <w:rPr>
          <w:rFonts w:ascii="Times New Roman" w:hAnsi="Times New Roman" w:cs="Times New Roman"/>
          <w:sz w:val="24"/>
          <w:szCs w:val="24"/>
          <w:lang w:val="id-ID"/>
        </w:rPr>
        <w:t>: 80-86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FC9BC" w14:textId="77777777" w:rsidR="00BF1D37" w:rsidRDefault="00BF1D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140D"/>
          <w:sz w:val="24"/>
          <w:szCs w:val="24"/>
        </w:rPr>
        <w:sectPr w:rsidR="00BF1D37" w:rsidSect="00BF1D37">
          <w:headerReference w:type="default" r:id="rId11"/>
          <w:type w:val="continuous"/>
          <w:pgSz w:w="11906" w:h="16838"/>
          <w:pgMar w:top="1440" w:right="1440" w:bottom="1440" w:left="1440" w:header="708" w:footer="708" w:gutter="0"/>
          <w:pgNumType w:start="1"/>
          <w:cols w:num="2" w:space="720"/>
        </w:sectPr>
      </w:pPr>
    </w:p>
    <w:p w14:paraId="00000020" w14:textId="77777777" w:rsidR="00C73A70" w:rsidRDefault="00C73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3A70" w:rsidSect="00BF1D37">
      <w:type w:val="continuous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D284" w14:textId="77777777" w:rsidR="007968DC" w:rsidRDefault="007968DC">
      <w:pPr>
        <w:spacing w:after="0" w:line="240" w:lineRule="auto"/>
      </w:pPr>
      <w:r>
        <w:separator/>
      </w:r>
    </w:p>
  </w:endnote>
  <w:endnote w:type="continuationSeparator" w:id="0">
    <w:p w14:paraId="474E3C25" w14:textId="77777777" w:rsidR="007968DC" w:rsidRDefault="007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827670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83350C" w14:textId="52CC0037" w:rsidR="00EA7089" w:rsidRPr="00EA7089" w:rsidRDefault="00EA7089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EA70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0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70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08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EA708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EA708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proofErr w:type="spellStart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Jurnal</w:t>
        </w:r>
        <w:proofErr w:type="spellEnd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Kesehatan Hesti Wira Sakti; Volume 00 </w:t>
        </w:r>
        <w:proofErr w:type="spellStart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Nomor</w:t>
        </w:r>
        <w:proofErr w:type="spellEnd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00, April 2022</w:t>
        </w:r>
        <w:r w:rsidRPr="00EA7089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 xml:space="preserve"> Page</w:t>
        </w:r>
      </w:p>
    </w:sdtContent>
  </w:sdt>
  <w:p w14:paraId="4CD543BA" w14:textId="77777777" w:rsidR="00EA7089" w:rsidRPr="00EA7089" w:rsidRDefault="00EA708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9242949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7A124D" w14:textId="159DD079" w:rsidR="00EA7089" w:rsidRPr="00EA7089" w:rsidRDefault="00EA7089" w:rsidP="00EA7089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EA70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0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70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708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EA708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EA708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proofErr w:type="spellStart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Jurnal</w:t>
        </w:r>
        <w:proofErr w:type="spellEnd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Kesehatan Hesti Wira Sakti; Volume 00 </w:t>
        </w:r>
        <w:proofErr w:type="spellStart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Nomor</w:t>
        </w:r>
        <w:proofErr w:type="spellEnd"/>
        <w:r w:rsidRPr="00EA70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00, April 2022</w:t>
        </w:r>
      </w:p>
    </w:sdtContent>
  </w:sdt>
  <w:p w14:paraId="5972A02C" w14:textId="51A615D5" w:rsidR="00CF4D4A" w:rsidRPr="00EA7089" w:rsidRDefault="00CF4D4A" w:rsidP="00EA708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C728" w14:textId="77777777" w:rsidR="007968DC" w:rsidRDefault="007968DC">
      <w:pPr>
        <w:spacing w:after="0" w:line="240" w:lineRule="auto"/>
      </w:pPr>
      <w:r>
        <w:separator/>
      </w:r>
    </w:p>
  </w:footnote>
  <w:footnote w:type="continuationSeparator" w:id="0">
    <w:p w14:paraId="4A4363A6" w14:textId="77777777" w:rsidR="007968DC" w:rsidRDefault="007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3D327EFA" w:rsidR="00C73A70" w:rsidRPr="00B60162" w:rsidRDefault="00CF4D4A" w:rsidP="00CF4D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lang w:val="id-I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D91B6" wp14:editId="0EE1D4C7">
          <wp:simplePos x="0" y="0"/>
          <wp:positionH relativeFrom="margin">
            <wp:align>left</wp:align>
          </wp:positionH>
          <wp:positionV relativeFrom="paragraph">
            <wp:posOffset>121920</wp:posOffset>
          </wp:positionV>
          <wp:extent cx="2436496" cy="63754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6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22" w14:textId="382D4EBD" w:rsidR="00C73A70" w:rsidRDefault="00CF4D4A" w:rsidP="00CF4D4A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 w:rsidR="004E705E">
      <w:rPr>
        <w:rFonts w:ascii="Times New Roman" w:eastAsia="Times New Roman" w:hAnsi="Times New Roman" w:cs="Times New Roman"/>
        <w:color w:val="000000"/>
      </w:rPr>
      <w:t>ISSN 23</w:t>
    </w:r>
    <w:r w:rsidR="002E30ED">
      <w:rPr>
        <w:rFonts w:ascii="Times New Roman" w:eastAsia="Times New Roman" w:hAnsi="Times New Roman" w:cs="Times New Roman"/>
        <w:color w:val="000000"/>
        <w:lang w:val="id-ID"/>
      </w:rPr>
      <w:t>02</w:t>
    </w:r>
    <w:r w:rsidR="004E705E">
      <w:rPr>
        <w:rFonts w:ascii="Times New Roman" w:eastAsia="Times New Roman" w:hAnsi="Times New Roman" w:cs="Times New Roman"/>
        <w:color w:val="000000"/>
      </w:rPr>
      <w:t>-</w:t>
    </w:r>
    <w:r w:rsidR="002E30ED">
      <w:rPr>
        <w:rFonts w:ascii="Times New Roman" w:eastAsia="Times New Roman" w:hAnsi="Times New Roman" w:cs="Times New Roman"/>
        <w:color w:val="000000"/>
        <w:lang w:val="id-ID"/>
      </w:rPr>
      <w:t>4283</w:t>
    </w:r>
    <w:r w:rsidR="004E705E">
      <w:rPr>
        <w:rFonts w:ascii="Times New Roman" w:eastAsia="Times New Roman" w:hAnsi="Times New Roman" w:cs="Times New Roman"/>
        <w:color w:val="000000"/>
      </w:rPr>
      <w:t xml:space="preserve"> (print)</w:t>
    </w:r>
  </w:p>
  <w:p w14:paraId="00000023" w14:textId="4CA12C75" w:rsidR="00C73A70" w:rsidRDefault="00CF4D4A" w:rsidP="00CF4D4A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 w:rsidR="004E705E">
      <w:rPr>
        <w:rFonts w:ascii="Times New Roman" w:eastAsia="Times New Roman" w:hAnsi="Times New Roman" w:cs="Times New Roman"/>
        <w:color w:val="000000"/>
      </w:rPr>
      <w:t>ISSN 2</w:t>
    </w:r>
    <w:r w:rsidR="002E30ED">
      <w:rPr>
        <w:rFonts w:ascii="Times New Roman" w:eastAsia="Times New Roman" w:hAnsi="Times New Roman" w:cs="Times New Roman"/>
        <w:color w:val="000000"/>
        <w:lang w:val="id-ID"/>
      </w:rPr>
      <w:t>580</w:t>
    </w:r>
    <w:r w:rsidR="004E705E">
      <w:rPr>
        <w:rFonts w:ascii="Times New Roman" w:eastAsia="Times New Roman" w:hAnsi="Times New Roman" w:cs="Times New Roman"/>
        <w:color w:val="000000"/>
      </w:rPr>
      <w:t>-</w:t>
    </w:r>
    <w:r w:rsidR="002E30ED">
      <w:rPr>
        <w:rFonts w:ascii="Times New Roman" w:eastAsia="Times New Roman" w:hAnsi="Times New Roman" w:cs="Times New Roman"/>
        <w:color w:val="000000"/>
        <w:lang w:val="id-ID"/>
      </w:rPr>
      <w:t>9571</w:t>
    </w:r>
    <w:r w:rsidR="004E705E">
      <w:rPr>
        <w:rFonts w:ascii="Times New Roman" w:eastAsia="Times New Roman" w:hAnsi="Times New Roman" w:cs="Times New Roman"/>
        <w:color w:val="000000"/>
      </w:rPr>
      <w:t xml:space="preserve"> (online)</w:t>
    </w:r>
  </w:p>
  <w:p w14:paraId="7D20ACB7" w14:textId="63168235" w:rsidR="00CF4D4A" w:rsidRDefault="00CF4D4A" w:rsidP="00CF4D4A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 w:rsidR="004E705E">
      <w:rPr>
        <w:rFonts w:ascii="Times New Roman" w:eastAsia="Times New Roman" w:hAnsi="Times New Roman" w:cs="Times New Roman"/>
        <w:color w:val="000000"/>
      </w:rPr>
      <w:t xml:space="preserve">Online di </w:t>
    </w:r>
    <w:hyperlink r:id="rId2" w:history="1">
      <w:r w:rsidRPr="00213C96">
        <w:rPr>
          <w:rStyle w:val="Hyperlink"/>
          <w:rFonts w:ascii="Times New Roman" w:hAnsi="Times New Roman" w:cs="Times New Roman"/>
        </w:rPr>
        <w:t>https://jurnal.poltekkes-soepraoen.ac.id</w:t>
      </w:r>
    </w:hyperlink>
  </w:p>
  <w:p w14:paraId="00000025" w14:textId="74ECC1E0" w:rsidR="00C73A70" w:rsidRPr="00CF4D4A" w:rsidRDefault="00CF4D4A" w:rsidP="00CF4D4A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 w:rsidR="004E705E">
      <w:rPr>
        <w:rFonts w:ascii="Times New Roman" w:eastAsia="Times New Roman" w:hAnsi="Times New Roman" w:cs="Times New Roman"/>
        <w:color w:val="000000"/>
      </w:rPr>
      <w:t>DOI: 10.</w:t>
    </w:r>
    <w:r w:rsidR="002E30ED">
      <w:rPr>
        <w:rFonts w:ascii="Times New Roman" w:eastAsia="Times New Roman" w:hAnsi="Times New Roman" w:cs="Times New Roman"/>
        <w:color w:val="000000"/>
        <w:lang w:val="id-ID"/>
      </w:rPr>
      <w:t>47794</w:t>
    </w:r>
    <w:r w:rsidR="004E705E">
      <w:rPr>
        <w:rFonts w:ascii="Times New Roman" w:eastAsia="Times New Roman" w:hAnsi="Times New Roman" w:cs="Times New Roman"/>
        <w:color w:val="000000"/>
      </w:rPr>
      <w:t>/</w:t>
    </w:r>
    <w:proofErr w:type="spellStart"/>
    <w:r w:rsidR="004E705E">
      <w:rPr>
        <w:rFonts w:ascii="Times New Roman" w:eastAsia="Times New Roman" w:hAnsi="Times New Roman" w:cs="Times New Roman"/>
        <w:color w:val="000000"/>
      </w:rPr>
      <w:t>jk</w:t>
    </w:r>
    <w:proofErr w:type="spellEnd"/>
    <w:r w:rsidR="002E30ED">
      <w:rPr>
        <w:rFonts w:ascii="Times New Roman" w:eastAsia="Times New Roman" w:hAnsi="Times New Roman" w:cs="Times New Roman"/>
        <w:color w:val="000000"/>
        <w:lang w:val="id-ID"/>
      </w:rPr>
      <w:t>hws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D824" w14:textId="6B9A5188" w:rsidR="00EA7089" w:rsidRPr="00B60162" w:rsidRDefault="00EA7089" w:rsidP="00CF4D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3sDQyMDW3NDAxNbRQ0lEKTi0uzszPAykwrAUAF16hRSwAAAA="/>
  </w:docVars>
  <w:rsids>
    <w:rsidRoot w:val="00C73A70"/>
    <w:rsid w:val="00073B6B"/>
    <w:rsid w:val="0016745A"/>
    <w:rsid w:val="00193D82"/>
    <w:rsid w:val="001B4F0C"/>
    <w:rsid w:val="001C61B7"/>
    <w:rsid w:val="00206CB6"/>
    <w:rsid w:val="00255930"/>
    <w:rsid w:val="002E30ED"/>
    <w:rsid w:val="00354C96"/>
    <w:rsid w:val="004B1B25"/>
    <w:rsid w:val="004E705E"/>
    <w:rsid w:val="00606E0E"/>
    <w:rsid w:val="006855FC"/>
    <w:rsid w:val="00685B85"/>
    <w:rsid w:val="00787792"/>
    <w:rsid w:val="007968DC"/>
    <w:rsid w:val="007A6B27"/>
    <w:rsid w:val="00843D82"/>
    <w:rsid w:val="00A548E9"/>
    <w:rsid w:val="00AA1C8E"/>
    <w:rsid w:val="00B20356"/>
    <w:rsid w:val="00B60162"/>
    <w:rsid w:val="00BB4554"/>
    <w:rsid w:val="00BB45FD"/>
    <w:rsid w:val="00BD199D"/>
    <w:rsid w:val="00BF1D37"/>
    <w:rsid w:val="00C66468"/>
    <w:rsid w:val="00C73A70"/>
    <w:rsid w:val="00CA0968"/>
    <w:rsid w:val="00CB5A3D"/>
    <w:rsid w:val="00CF4D4A"/>
    <w:rsid w:val="00E047CD"/>
    <w:rsid w:val="00E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2482D"/>
  <w15:docId w15:val="{02776AB0-3190-45CA-B5B5-2E5D0E0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aliases w:val="Paper Title"/>
    <w:uiPriority w:val="22"/>
    <w:qFormat/>
    <w:rsid w:val="004436CA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AuthorName">
    <w:name w:val="Author Name"/>
    <w:basedOn w:val="Authorinfo"/>
    <w:link w:val="AuthorNameChar"/>
    <w:qFormat/>
    <w:rsid w:val="004436CA"/>
    <w:pPr>
      <w:spacing w:before="120" w:after="120" w:line="283" w:lineRule="auto"/>
    </w:pPr>
    <w:rPr>
      <w:i w:val="0"/>
      <w:sz w:val="26"/>
      <w:vertAlign w:val="baseline"/>
      <w:lang w:val="x-none" w:eastAsia="x-none"/>
    </w:rPr>
  </w:style>
  <w:style w:type="character" w:customStyle="1" w:styleId="AuthorNameChar">
    <w:name w:val="Author Name Char"/>
    <w:link w:val="AuthorName"/>
    <w:rsid w:val="004436CA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Authorinfo">
    <w:name w:val="Author info"/>
    <w:basedOn w:val="Normal"/>
    <w:qFormat/>
    <w:rsid w:val="004436CA"/>
    <w:pPr>
      <w:spacing w:after="0"/>
      <w:jc w:val="center"/>
    </w:pPr>
    <w:rPr>
      <w:rFonts w:ascii="Times New Roman" w:eastAsia="Times New Roman" w:hAnsi="Times New Roman" w:cs="Times New Roman"/>
      <w:i/>
      <w:sz w:val="20"/>
      <w:szCs w:val="24"/>
      <w:vertAlign w:val="superscript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41D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5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915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85"/>
  </w:style>
  <w:style w:type="paragraph" w:styleId="Footer">
    <w:name w:val="footer"/>
    <w:basedOn w:val="Normal"/>
    <w:link w:val="FooterChar"/>
    <w:uiPriority w:val="99"/>
    <w:unhideWhenUsed/>
    <w:rsid w:val="0091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8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1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4D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poltekkes-soepraoen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Nr2L/OvJnr1kJizIddFUcWf7Q==">AMUW2mWOrxMwm58KjgVFnviSLJxCFAguwDAjxoU4rPhuJIjPzGBgioRJaQMYr4KDVn4/cutMF92wbwWm5PBvvNRhBIKCGH68FJ6ttvS7ouSaT/FvVqyQPTU=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Musthika Wida</cp:lastModifiedBy>
  <cp:revision>11</cp:revision>
  <dcterms:created xsi:type="dcterms:W3CDTF">2021-03-21T13:58:00Z</dcterms:created>
  <dcterms:modified xsi:type="dcterms:W3CDTF">2025-08-15T05:28:00Z</dcterms:modified>
</cp:coreProperties>
</file>